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0" w:rsidRDefault="00274B00" w:rsidP="00274B00">
      <w:pPr>
        <w:pStyle w:val="NormalWeb"/>
      </w:pPr>
      <w:r>
        <w:t>Date</w:t>
      </w:r>
    </w:p>
    <w:p w:rsidR="00274B00" w:rsidRDefault="00274B00" w:rsidP="00274B00">
      <w:pPr>
        <w:pStyle w:val="NormalWeb"/>
      </w:pPr>
      <w:r>
        <w:t>Dear XX</w:t>
      </w:r>
    </w:p>
    <w:p w:rsidR="00274B00" w:rsidRDefault="00274B00" w:rsidP="00274B00">
      <w:pPr>
        <w:pStyle w:val="NormalWeb"/>
      </w:pPr>
      <w:r>
        <w:t>Please oppose SB 538 (to Amend the Naturopathic Doctor's Act)</w:t>
      </w:r>
    </w:p>
    <w:p w:rsidR="00274B00" w:rsidRDefault="009C34FD" w:rsidP="00274B00">
      <w:pPr>
        <w:pStyle w:val="NormalWeb"/>
      </w:pPr>
      <w:r>
        <w:t xml:space="preserve">I am contacting you regarding SB 538, the scope modernization bill for naturopaths in California. </w:t>
      </w:r>
    </w:p>
    <w:p w:rsidR="009C34FD" w:rsidRDefault="009C34FD" w:rsidP="00274B00">
      <w:pPr>
        <w:pStyle w:val="NormalWeb"/>
      </w:pPr>
      <w:r>
        <w:t xml:space="preserve">Naturopathic doctors do not attend medical colleges that provide a medical education that is </w:t>
      </w:r>
      <w:proofErr w:type="gramStart"/>
      <w:r>
        <w:t>on-par</w:t>
      </w:r>
      <w:proofErr w:type="gramEnd"/>
      <w:r>
        <w:t xml:space="preserve"> with that of medical doctors of doctors of osteopathy. Naturopathic education, in general, focuses on non-medical therapies, such the use of homeopathy, energy medicine, and healing touch. This is evidenced in the curriculum hours at Bastyr University, a leading naturopathic institution. Naturopaths who graduated from Bastyr University were required to take 88 course hours in homeopathy, compared to only 55 hours in pharmacology. </w:t>
      </w:r>
    </w:p>
    <w:p w:rsidR="009C34FD" w:rsidRDefault="009C34FD" w:rsidP="00274B00">
      <w:pPr>
        <w:pStyle w:val="NormalWeb"/>
      </w:pPr>
      <w:r>
        <w:t xml:space="preserve">Furthermore, naturopaths do not receive clinical training that prepares them to be competent, independent medical providers. Little to no pharmacology training is provided during clinical training. </w:t>
      </w:r>
      <w:bookmarkStart w:id="0" w:name="_GoBack"/>
      <w:bookmarkEnd w:id="0"/>
      <w:r>
        <w:t>Clinical training takes place at a naturopathic institution. No clinical training is completed within a hospital setting. Naturopathic students typically do not treat acutely ill patients. In fact, naturopaths are known to tend to the “worried well.”</w:t>
      </w:r>
    </w:p>
    <w:p w:rsidR="009C34FD" w:rsidRDefault="009C34FD" w:rsidP="00274B00">
      <w:pPr>
        <w:pStyle w:val="NormalWeb"/>
      </w:pPr>
      <w:r>
        <w:t xml:space="preserve">Additional information regarding the paltry naturopathic education and training can be found at </w:t>
      </w:r>
      <w:hyperlink r:id="rId5" w:history="1">
        <w:r w:rsidRPr="000D6133">
          <w:rPr>
            <w:rStyle w:val="Hyperlink"/>
          </w:rPr>
          <w:t>www.naturopathicdiaries.com</w:t>
        </w:r>
      </w:hyperlink>
      <w:r>
        <w:t xml:space="preserve">. </w:t>
      </w:r>
    </w:p>
    <w:p w:rsidR="00274B00" w:rsidRDefault="00274B00" w:rsidP="00274B00">
      <w:pPr>
        <w:pStyle w:val="NormalWeb"/>
      </w:pPr>
      <w:r>
        <w:t>Allowing NDs to prescribe dangerous medications including controlled substances will endanger the lives of any Californian in their care.</w:t>
      </w:r>
    </w:p>
    <w:p w:rsidR="00274B00" w:rsidRDefault="00274B00" w:rsidP="00274B00">
      <w:pPr>
        <w:pStyle w:val="NormalWeb"/>
      </w:pPr>
      <w:r>
        <w:t>Please oppose SB 538.</w:t>
      </w:r>
    </w:p>
    <w:p w:rsidR="00274B00" w:rsidRDefault="00274B00" w:rsidP="00274B00">
      <w:pPr>
        <w:pStyle w:val="NormalWeb"/>
      </w:pPr>
      <w:r>
        <w:t xml:space="preserve">Thank you, </w:t>
      </w:r>
    </w:p>
    <w:p w:rsidR="00BF1CA7" w:rsidRDefault="00BF1CA7"/>
    <w:sectPr w:rsidR="00BF1CA7" w:rsidSect="00BF1C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00"/>
    <w:rsid w:val="00274B00"/>
    <w:rsid w:val="009C34FD"/>
    <w:rsid w:val="00B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B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3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B0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3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turopathicdiarie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</dc:creator>
  <cp:keywords/>
  <dc:description/>
  <cp:lastModifiedBy>Britt</cp:lastModifiedBy>
  <cp:revision>2</cp:revision>
  <dcterms:created xsi:type="dcterms:W3CDTF">2016-03-23T20:09:00Z</dcterms:created>
  <dcterms:modified xsi:type="dcterms:W3CDTF">2016-03-23T20:09:00Z</dcterms:modified>
</cp:coreProperties>
</file>